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796DA" w14:textId="4EA7D429" w:rsidR="00542AFE" w:rsidRPr="00542AFE" w:rsidRDefault="00F96827" w:rsidP="00A95DC4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eastAsiaTheme="majorEastAsia"/>
          <w:b/>
          <w:bCs/>
          <w:noProof/>
          <w:color w:val="000000"/>
          <w14:ligatures w14:val="standardContextual"/>
        </w:rPr>
        <w:drawing>
          <wp:inline distT="0" distB="0" distL="0" distR="0" wp14:anchorId="178311A6" wp14:editId="3189C1BC">
            <wp:extent cx="5588000" cy="936109"/>
            <wp:effectExtent l="0" t="0" r="0" b="0"/>
            <wp:docPr id="1979420539" name="Picture 3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420539" name="Picture 3" descr="A black and white 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224" cy="9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34D" w:rsidRPr="0013234D">
        <w:rPr>
          <w:rFonts w:ascii="Times New Roman" w:hAnsi="Times New Roman" w:cs="Times New Roman"/>
          <w:b/>
          <w:bCs/>
        </w:rPr>
        <w:t>Reviewer Template</w:t>
      </w:r>
      <w:r>
        <w:rPr>
          <w:rFonts w:ascii="Times New Roman" w:hAnsi="Times New Roman" w:cs="Times New Roman"/>
          <w:b/>
          <w:bCs/>
        </w:rPr>
        <w:t xml:space="preserve"> for </w:t>
      </w:r>
      <w:r w:rsidR="00542AFE" w:rsidRPr="00F96827">
        <w:rPr>
          <w:rFonts w:ascii="Times New Roman" w:hAnsi="Times New Roman" w:cs="Times New Roman"/>
          <w:b/>
          <w:bCs/>
        </w:rPr>
        <w:t>Practitioner Perspectives</w:t>
      </w:r>
    </w:p>
    <w:p w14:paraId="5A5F46A2" w14:textId="191B21F2" w:rsidR="0055473F" w:rsidRPr="00A4069C" w:rsidRDefault="0055473F">
      <w:pPr>
        <w:rPr>
          <w:rFonts w:ascii="Times New Roman" w:hAnsi="Times New Roman" w:cs="Times New Roman"/>
        </w:rPr>
      </w:pPr>
    </w:p>
    <w:p w14:paraId="349AD941" w14:textId="06D4ECB6" w:rsidR="00DC24F9" w:rsidRDefault="00CC51BA">
      <w:pPr>
        <w:rPr>
          <w:rFonts w:ascii="Times New Roman" w:hAnsi="Times New Roman" w:cs="Times New Roman"/>
        </w:rPr>
      </w:pPr>
      <w:r w:rsidRPr="00A4069C">
        <w:rPr>
          <w:rFonts w:ascii="Times New Roman" w:hAnsi="Times New Roman" w:cs="Times New Roman"/>
        </w:rPr>
        <w:t>Thank you</w:t>
      </w:r>
      <w:r w:rsidR="0013234D">
        <w:rPr>
          <w:rFonts w:ascii="Times New Roman" w:hAnsi="Times New Roman" w:cs="Times New Roman"/>
        </w:rPr>
        <w:t xml:space="preserve"> kindly </w:t>
      </w:r>
      <w:r w:rsidRPr="00A4069C">
        <w:rPr>
          <w:rFonts w:ascii="Times New Roman" w:hAnsi="Times New Roman" w:cs="Times New Roman"/>
        </w:rPr>
        <w:t xml:space="preserve">for agreeing to review </w:t>
      </w:r>
      <w:r w:rsidR="0055473F">
        <w:rPr>
          <w:rFonts w:ascii="Times New Roman" w:hAnsi="Times New Roman" w:cs="Times New Roman"/>
        </w:rPr>
        <w:t xml:space="preserve">for </w:t>
      </w:r>
      <w:r w:rsidR="0055473F" w:rsidRPr="00F96827">
        <w:rPr>
          <w:rFonts w:ascii="Times New Roman" w:hAnsi="Times New Roman" w:cs="Times New Roman"/>
          <w:i/>
          <w:iCs/>
        </w:rPr>
        <w:t>A</w:t>
      </w:r>
      <w:r w:rsidR="00F96827" w:rsidRPr="00F96827">
        <w:rPr>
          <w:rFonts w:ascii="Times New Roman" w:hAnsi="Times New Roman" w:cs="Times New Roman"/>
          <w:i/>
          <w:iCs/>
        </w:rPr>
        <w:t xml:space="preserve">cademy of </w:t>
      </w:r>
      <w:r w:rsidR="0055473F" w:rsidRPr="00F96827">
        <w:rPr>
          <w:rFonts w:ascii="Times New Roman" w:hAnsi="Times New Roman" w:cs="Times New Roman"/>
          <w:i/>
          <w:iCs/>
        </w:rPr>
        <w:t>M</w:t>
      </w:r>
      <w:r w:rsidR="00F96827" w:rsidRPr="00F96827">
        <w:rPr>
          <w:rFonts w:ascii="Times New Roman" w:hAnsi="Times New Roman" w:cs="Times New Roman"/>
          <w:i/>
          <w:iCs/>
        </w:rPr>
        <w:t xml:space="preserve">anagement </w:t>
      </w:r>
      <w:r w:rsidR="0013234D" w:rsidRPr="00F96827">
        <w:rPr>
          <w:rFonts w:ascii="Times New Roman" w:hAnsi="Times New Roman" w:cs="Times New Roman"/>
          <w:i/>
          <w:iCs/>
        </w:rPr>
        <w:t>P</w:t>
      </w:r>
      <w:r w:rsidR="00F96827" w:rsidRPr="00F96827">
        <w:rPr>
          <w:rFonts w:ascii="Times New Roman" w:hAnsi="Times New Roman" w:cs="Times New Roman"/>
          <w:i/>
          <w:iCs/>
        </w:rPr>
        <w:t>erspectives</w:t>
      </w:r>
      <w:r w:rsidR="00F96827">
        <w:rPr>
          <w:rFonts w:ascii="Times New Roman" w:hAnsi="Times New Roman" w:cs="Times New Roman"/>
        </w:rPr>
        <w:t xml:space="preserve"> (AMP)</w:t>
      </w:r>
      <w:r w:rsidRPr="00A4069C">
        <w:rPr>
          <w:rFonts w:ascii="Times New Roman" w:hAnsi="Times New Roman" w:cs="Times New Roman"/>
        </w:rPr>
        <w:t xml:space="preserve">. </w:t>
      </w:r>
      <w:r w:rsidR="0013234D">
        <w:rPr>
          <w:rFonts w:ascii="Times New Roman" w:hAnsi="Times New Roman" w:cs="Times New Roman"/>
        </w:rPr>
        <w:t>We know that reviewing is a significant undertaking. We hope that this template ease</w:t>
      </w:r>
      <w:r w:rsidR="00DC24F9">
        <w:rPr>
          <w:rFonts w:ascii="Times New Roman" w:hAnsi="Times New Roman" w:cs="Times New Roman"/>
        </w:rPr>
        <w:t>s</w:t>
      </w:r>
      <w:r w:rsidR="0013234D">
        <w:rPr>
          <w:rFonts w:ascii="Times New Roman" w:hAnsi="Times New Roman" w:cs="Times New Roman"/>
        </w:rPr>
        <w:t xml:space="preserve"> that burden</w:t>
      </w:r>
      <w:r w:rsidR="00DC24F9">
        <w:rPr>
          <w:rFonts w:ascii="Times New Roman" w:hAnsi="Times New Roman" w:cs="Times New Roman"/>
        </w:rPr>
        <w:t xml:space="preserve"> a bit</w:t>
      </w:r>
      <w:r w:rsidR="0013234D">
        <w:rPr>
          <w:rFonts w:ascii="Times New Roman" w:hAnsi="Times New Roman" w:cs="Times New Roman"/>
        </w:rPr>
        <w:t>.</w:t>
      </w:r>
      <w:r w:rsidR="00DC24F9">
        <w:rPr>
          <w:rFonts w:ascii="Times New Roman" w:hAnsi="Times New Roman" w:cs="Times New Roman"/>
        </w:rPr>
        <w:t xml:space="preserve"> </w:t>
      </w:r>
    </w:p>
    <w:p w14:paraId="5491C3C9" w14:textId="77777777" w:rsidR="00DC24F9" w:rsidRDefault="00DC24F9">
      <w:pPr>
        <w:rPr>
          <w:rFonts w:ascii="Times New Roman" w:hAnsi="Times New Roman" w:cs="Times New Roman"/>
        </w:rPr>
      </w:pPr>
    </w:p>
    <w:p w14:paraId="3934EC45" w14:textId="414C2E1B" w:rsidR="00DC24F9" w:rsidRDefault="00DC2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Simply copy and paste into </w:t>
      </w:r>
      <w:r w:rsidRPr="00C037CF">
        <w:rPr>
          <w:rFonts w:ascii="Times New Roman" w:hAnsi="Times New Roman" w:cs="Times New Roman"/>
        </w:rPr>
        <w:t xml:space="preserve">Manuscript Central or upload this Word file with your comments included </w:t>
      </w:r>
      <w:r w:rsidR="008C3832">
        <w:rPr>
          <w:rFonts w:ascii="Times New Roman" w:hAnsi="Times New Roman" w:cs="Times New Roman"/>
        </w:rPr>
        <w:t xml:space="preserve">in </w:t>
      </w:r>
      <w:r w:rsidRPr="00C037CF">
        <w:rPr>
          <w:rFonts w:ascii="Times New Roman" w:hAnsi="Times New Roman" w:cs="Times New Roman"/>
        </w:rPr>
        <w:t>each section—the system will create its own PDF of this document.</w:t>
      </w:r>
      <w:r w:rsidRPr="00DC24F9">
        <w:rPr>
          <w:rFonts w:ascii="Times New Roman" w:hAnsi="Times New Roman" w:cs="Times New Roman"/>
        </w:rPr>
        <w:t xml:space="preserve"> </w:t>
      </w:r>
      <w:r w:rsidRPr="00795ACC">
        <w:rPr>
          <w:rFonts w:ascii="Times New Roman" w:hAnsi="Times New Roman" w:cs="Times New Roman"/>
        </w:rPr>
        <w:t>Please use subheadings (a, b, c, …) under each topic as needed. Please address your comments to the authors</w:t>
      </w:r>
      <w:r w:rsidR="00B7210D">
        <w:rPr>
          <w:rFonts w:ascii="Times New Roman" w:hAnsi="Times New Roman" w:cs="Times New Roman"/>
        </w:rPr>
        <w:t xml:space="preserve">, not </w:t>
      </w:r>
      <w:r w:rsidRPr="00795ACC">
        <w:rPr>
          <w:rFonts w:ascii="Times New Roman" w:hAnsi="Times New Roman" w:cs="Times New Roman"/>
        </w:rPr>
        <w:t>the editor</w:t>
      </w:r>
      <w:r>
        <w:rPr>
          <w:rFonts w:ascii="Times New Roman" w:hAnsi="Times New Roman" w:cs="Times New Roman"/>
        </w:rPr>
        <w:t>. And, of course, be both constructive and cordial</w:t>
      </w:r>
      <w:r w:rsidR="008A7112">
        <w:rPr>
          <w:rFonts w:ascii="Times New Roman" w:hAnsi="Times New Roman" w:cs="Times New Roman"/>
        </w:rPr>
        <w:t>; offer specific advice on how to improve the manuscript where possible.</w:t>
      </w:r>
      <w:r w:rsidRPr="00A4069C">
        <w:rPr>
          <w:rFonts w:ascii="Times New Roman" w:hAnsi="Times New Roman" w:cs="Times New Roman"/>
        </w:rPr>
        <w:br/>
      </w:r>
    </w:p>
    <w:p w14:paraId="7D3369C5" w14:textId="10BF900C" w:rsidR="00AA7394" w:rsidRDefault="008C3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DC24F9">
        <w:rPr>
          <w:rFonts w:ascii="Times New Roman" w:hAnsi="Times New Roman" w:cs="Times New Roman"/>
        </w:rPr>
        <w:t xml:space="preserve">recommend but </w:t>
      </w:r>
      <w:r>
        <w:rPr>
          <w:rFonts w:ascii="Times New Roman" w:hAnsi="Times New Roman" w:cs="Times New Roman"/>
        </w:rPr>
        <w:t xml:space="preserve">do </w:t>
      </w:r>
      <w:r w:rsidR="00DC24F9">
        <w:rPr>
          <w:rFonts w:ascii="Times New Roman" w:hAnsi="Times New Roman" w:cs="Times New Roman"/>
        </w:rPr>
        <w:t>not require</w:t>
      </w:r>
      <w:r>
        <w:rPr>
          <w:rFonts w:ascii="Times New Roman" w:hAnsi="Times New Roman" w:cs="Times New Roman"/>
        </w:rPr>
        <w:t xml:space="preserve"> use of this</w:t>
      </w:r>
      <w:r w:rsidR="00DC24F9">
        <w:rPr>
          <w:rFonts w:ascii="Times New Roman" w:hAnsi="Times New Roman" w:cs="Times New Roman"/>
        </w:rPr>
        <w:t xml:space="preserve"> template. </w:t>
      </w:r>
      <w:r>
        <w:rPr>
          <w:rFonts w:ascii="Times New Roman" w:hAnsi="Times New Roman" w:cs="Times New Roman"/>
        </w:rPr>
        <w:t xml:space="preserve">You may modify or deviate from it, if you feel it necessary to do so to convey your feedback more effectively. </w:t>
      </w:r>
    </w:p>
    <w:p w14:paraId="116844C2" w14:textId="77777777" w:rsidR="009C1265" w:rsidRDefault="009C1265" w:rsidP="009C1265">
      <w:pPr>
        <w:rPr>
          <w:rFonts w:ascii="Times New Roman" w:hAnsi="Times New Roman" w:cs="Times New Roman"/>
          <w:b/>
          <w:bCs/>
        </w:rPr>
      </w:pPr>
    </w:p>
    <w:p w14:paraId="3F1CBAE0" w14:textId="675A61D6" w:rsidR="002E35C1" w:rsidRPr="009C1265" w:rsidRDefault="009C1265" w:rsidP="009C1265">
      <w:pPr>
        <w:rPr>
          <w:rFonts w:ascii="Times New Roman" w:hAnsi="Times New Roman" w:cs="Times New Roman"/>
        </w:rPr>
      </w:pPr>
      <w:r w:rsidRPr="009C1265">
        <w:rPr>
          <w:rFonts w:ascii="Times New Roman" w:hAnsi="Times New Roman" w:cs="Times New Roman"/>
          <w:b/>
          <w:bCs/>
        </w:rPr>
        <w:t xml:space="preserve">1. </w:t>
      </w:r>
      <w:r w:rsidR="00FF2B67" w:rsidRPr="009C1265">
        <w:rPr>
          <w:rFonts w:ascii="Times New Roman" w:hAnsi="Times New Roman" w:cs="Times New Roman"/>
          <w:b/>
          <w:bCs/>
        </w:rPr>
        <w:t>Managerial issue</w:t>
      </w:r>
      <w:r w:rsidR="002E35C1" w:rsidRPr="009C1265">
        <w:rPr>
          <w:rFonts w:ascii="Times New Roman" w:hAnsi="Times New Roman" w:cs="Times New Roman"/>
        </w:rPr>
        <w:t xml:space="preserve">. </w:t>
      </w:r>
      <w:r w:rsidR="008C3832" w:rsidRPr="009C1265">
        <w:rPr>
          <w:rFonts w:ascii="Times New Roman" w:hAnsi="Times New Roman" w:cs="Times New Roman"/>
          <w:i/>
          <w:iCs/>
        </w:rPr>
        <w:t xml:space="preserve">The key feature of an AMP paper is its </w:t>
      </w:r>
      <w:r w:rsidR="008C3832" w:rsidRPr="009C1265">
        <w:rPr>
          <w:rFonts w:ascii="Times New Roman" w:hAnsi="Times New Roman" w:cs="Times New Roman"/>
          <w:i/>
          <w:iCs/>
          <w:u w:val="single"/>
        </w:rPr>
        <w:t>focus on an important managerial issue</w:t>
      </w:r>
      <w:r w:rsidR="008C3832" w:rsidRPr="009C1265">
        <w:rPr>
          <w:rFonts w:ascii="Times New Roman" w:hAnsi="Times New Roman" w:cs="Times New Roman"/>
          <w:i/>
          <w:iCs/>
        </w:rPr>
        <w:t xml:space="preserve">. </w:t>
      </w:r>
      <w:r w:rsidR="00FF2B67" w:rsidRPr="009C1265">
        <w:rPr>
          <w:rFonts w:ascii="Times New Roman" w:hAnsi="Times New Roman" w:cs="Times New Roman"/>
          <w:i/>
          <w:iCs/>
        </w:rPr>
        <w:t xml:space="preserve">Please comment on whether the manuscript is clearly focused on an important managerial issue and has made a convincing case for its importance. </w:t>
      </w:r>
      <w:r w:rsidR="002E35C1" w:rsidRPr="009C1265">
        <w:rPr>
          <w:rFonts w:ascii="Times New Roman" w:hAnsi="Times New Roman" w:cs="Times New Roman"/>
        </w:rPr>
        <w:t xml:space="preserve"> </w:t>
      </w:r>
    </w:p>
    <w:p w14:paraId="0C76A821" w14:textId="2AF9AE9E" w:rsidR="002E35C1" w:rsidRDefault="002E35C1" w:rsidP="002E35C1">
      <w:pPr>
        <w:pStyle w:val="ListParagraph"/>
        <w:ind w:left="360"/>
        <w:rPr>
          <w:rFonts w:ascii="Times New Roman" w:hAnsi="Times New Roman" w:cs="Times New Roman"/>
        </w:rPr>
      </w:pPr>
    </w:p>
    <w:p w14:paraId="48B96513" w14:textId="0B676385" w:rsidR="00CC5AC2" w:rsidRPr="002B095B" w:rsidRDefault="00D035D7" w:rsidP="00CC5AC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</w:p>
    <w:p w14:paraId="23D85D41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10D1391E" w14:textId="0FD8CBAD" w:rsidR="00D035D7" w:rsidRDefault="00D035D7" w:rsidP="002F099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2F099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</w:p>
    <w:p w14:paraId="78C099CA" w14:textId="77777777" w:rsidR="002F0992" w:rsidRDefault="00D035D7" w:rsidP="0082281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p w14:paraId="170D3B46" w14:textId="77777777" w:rsidR="00D035D7" w:rsidRPr="00C037CF" w:rsidRDefault="00D035D7" w:rsidP="00E52E1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 or subtract as needed]</w:t>
      </w:r>
    </w:p>
    <w:p w14:paraId="10502D92" w14:textId="1634FDD0" w:rsidR="00542AFE" w:rsidRDefault="00542AFE" w:rsidP="009C1265">
      <w:pPr>
        <w:rPr>
          <w:rFonts w:ascii="Times New Roman" w:hAnsi="Times New Roman" w:cs="Times New Roman"/>
          <w:b/>
          <w:bCs/>
        </w:rPr>
      </w:pPr>
    </w:p>
    <w:p w14:paraId="344B53E3" w14:textId="1CCB3708" w:rsidR="00542AFE" w:rsidRDefault="00542AFE" w:rsidP="009C126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2. Practitioner review. </w:t>
      </w:r>
      <w:r w:rsidR="00F17278">
        <w:rPr>
          <w:rFonts w:ascii="Times New Roman" w:hAnsi="Times New Roman" w:cs="Times New Roman"/>
          <w:i/>
          <w:iCs/>
        </w:rPr>
        <w:t xml:space="preserve">Practitioner Perspectives draw on the experiences and insights of a senior practitioner to </w:t>
      </w:r>
      <w:r w:rsidR="00F17278" w:rsidRPr="001F1DF3">
        <w:rPr>
          <w:rFonts w:ascii="Times New Roman" w:hAnsi="Times New Roman" w:cs="Times New Roman"/>
          <w:i/>
          <w:iCs/>
          <w:u w:val="single"/>
        </w:rPr>
        <w:t>provide rich</w:t>
      </w:r>
      <w:r w:rsidR="001F1DF3" w:rsidRPr="001F1DF3">
        <w:rPr>
          <w:rFonts w:ascii="Times New Roman" w:hAnsi="Times New Roman" w:cs="Times New Roman"/>
          <w:i/>
          <w:iCs/>
          <w:u w:val="single"/>
        </w:rPr>
        <w:t xml:space="preserve"> real-world</w:t>
      </w:r>
      <w:r w:rsidR="00F17278" w:rsidRPr="001F1DF3">
        <w:rPr>
          <w:rFonts w:ascii="Times New Roman" w:hAnsi="Times New Roman" w:cs="Times New Roman"/>
          <w:i/>
          <w:iCs/>
          <w:u w:val="single"/>
        </w:rPr>
        <w:t xml:space="preserve"> context about an important managerial issue</w:t>
      </w:r>
      <w:r w:rsidR="00F17278">
        <w:rPr>
          <w:rFonts w:ascii="Times New Roman" w:hAnsi="Times New Roman" w:cs="Times New Roman"/>
          <w:i/>
          <w:iCs/>
        </w:rPr>
        <w:t>. H</w:t>
      </w:r>
      <w:r>
        <w:rPr>
          <w:rFonts w:ascii="Times New Roman" w:hAnsi="Times New Roman" w:cs="Times New Roman"/>
          <w:i/>
          <w:iCs/>
        </w:rPr>
        <w:t>ow relevant is</w:t>
      </w:r>
      <w:r w:rsidRPr="00542AFE">
        <w:rPr>
          <w:rFonts w:ascii="Times New Roman" w:hAnsi="Times New Roman" w:cs="Times New Roman"/>
          <w:i/>
          <w:iCs/>
        </w:rPr>
        <w:t xml:space="preserve"> the practitioner</w:t>
      </w:r>
      <w:r>
        <w:rPr>
          <w:rFonts w:ascii="Times New Roman" w:hAnsi="Times New Roman" w:cs="Times New Roman"/>
          <w:i/>
          <w:iCs/>
        </w:rPr>
        <w:t xml:space="preserve">’s background and experience to the focal managerial issue? </w:t>
      </w:r>
      <w:r w:rsidR="00F17278">
        <w:rPr>
          <w:rFonts w:ascii="Times New Roman" w:hAnsi="Times New Roman" w:cs="Times New Roman"/>
          <w:i/>
          <w:iCs/>
        </w:rPr>
        <w:t>How effectively has this essay used the practitioner’s experience to contextualize the focal</w:t>
      </w:r>
      <w:r w:rsidR="001F1DF3">
        <w:rPr>
          <w:rFonts w:ascii="Times New Roman" w:hAnsi="Times New Roman" w:cs="Times New Roman"/>
          <w:i/>
          <w:iCs/>
        </w:rPr>
        <w:t xml:space="preserve"> </w:t>
      </w:r>
      <w:r w:rsidR="00F17278">
        <w:rPr>
          <w:rFonts w:ascii="Times New Roman" w:hAnsi="Times New Roman" w:cs="Times New Roman"/>
          <w:i/>
          <w:iCs/>
        </w:rPr>
        <w:t>issue?</w:t>
      </w:r>
    </w:p>
    <w:p w14:paraId="0C067A8C" w14:textId="77777777" w:rsidR="00F17278" w:rsidRDefault="00F17278" w:rsidP="009C1265">
      <w:pPr>
        <w:rPr>
          <w:rFonts w:ascii="Times New Roman" w:hAnsi="Times New Roman" w:cs="Times New Roman"/>
          <w:i/>
          <w:iCs/>
        </w:rPr>
      </w:pPr>
    </w:p>
    <w:p w14:paraId="7D32C425" w14:textId="77777777" w:rsidR="00542AFE" w:rsidRPr="002B095B" w:rsidRDefault="00542AFE" w:rsidP="00542A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</w:p>
    <w:p w14:paraId="1F9BC2F1" w14:textId="77777777" w:rsidR="00542AFE" w:rsidRDefault="00542AFE" w:rsidP="00542AFE">
      <w:pPr>
        <w:ind w:left="360"/>
        <w:rPr>
          <w:rFonts w:ascii="Times New Roman" w:hAnsi="Times New Roman" w:cs="Times New Roman"/>
        </w:rPr>
      </w:pPr>
    </w:p>
    <w:p w14:paraId="35926900" w14:textId="77777777" w:rsidR="00542AFE" w:rsidRDefault="00542AFE" w:rsidP="00542A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br/>
        <w:t xml:space="preserve"> </w:t>
      </w:r>
    </w:p>
    <w:p w14:paraId="4CD2E97C" w14:textId="77777777" w:rsidR="00542AFE" w:rsidRDefault="00542AFE" w:rsidP="00542A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p w14:paraId="525414A2" w14:textId="69A578FE" w:rsidR="00542AFE" w:rsidRPr="00C037CF" w:rsidRDefault="00542AFE" w:rsidP="00542AF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 or subtract as needed]</w:t>
      </w:r>
    </w:p>
    <w:p w14:paraId="085BD490" w14:textId="165E83B1" w:rsidR="00542AFE" w:rsidRPr="00542AFE" w:rsidRDefault="00542AFE" w:rsidP="009C1265">
      <w:pPr>
        <w:rPr>
          <w:rFonts w:ascii="Times New Roman" w:hAnsi="Times New Roman" w:cs="Times New Roman"/>
          <w:i/>
          <w:iCs/>
        </w:rPr>
      </w:pPr>
    </w:p>
    <w:p w14:paraId="2D8C7ED7" w14:textId="77777777" w:rsidR="00542AFE" w:rsidRDefault="00542AFE" w:rsidP="009C1265">
      <w:pPr>
        <w:rPr>
          <w:rFonts w:ascii="Times New Roman" w:hAnsi="Times New Roman" w:cs="Times New Roman"/>
          <w:b/>
          <w:bCs/>
        </w:rPr>
      </w:pPr>
    </w:p>
    <w:p w14:paraId="12AC1710" w14:textId="36107493" w:rsidR="0055473F" w:rsidRPr="009C1265" w:rsidRDefault="00542AFE" w:rsidP="009C126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3</w:t>
      </w:r>
      <w:r w:rsidR="009C126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Scholar review</w:t>
      </w:r>
      <w:r w:rsidR="002E35C1" w:rsidRPr="009C1265">
        <w:rPr>
          <w:rFonts w:ascii="Times New Roman" w:hAnsi="Times New Roman" w:cs="Times New Roman"/>
        </w:rPr>
        <w:t>.</w:t>
      </w:r>
      <w:r w:rsidR="002E35C1" w:rsidRPr="009C1265">
        <w:rPr>
          <w:rFonts w:ascii="Times New Roman" w:hAnsi="Times New Roman" w:cs="Times New Roman"/>
          <w:i/>
          <w:iCs/>
        </w:rPr>
        <w:t xml:space="preserve"> </w:t>
      </w:r>
      <w:r w:rsidR="00F17278">
        <w:rPr>
          <w:rFonts w:ascii="Times New Roman" w:hAnsi="Times New Roman" w:cs="Times New Roman"/>
          <w:i/>
          <w:iCs/>
        </w:rPr>
        <w:t xml:space="preserve">Practitioner Perspectives </w:t>
      </w:r>
      <w:r w:rsidR="00893F22">
        <w:rPr>
          <w:rFonts w:ascii="Times New Roman" w:hAnsi="Times New Roman" w:cs="Times New Roman"/>
          <w:i/>
          <w:iCs/>
        </w:rPr>
        <w:t xml:space="preserve">are co-authored with a scholar who is responsible for conveying the state of academic knowledge about the focal </w:t>
      </w:r>
      <w:r w:rsidR="001F1DF3">
        <w:rPr>
          <w:rFonts w:ascii="Times New Roman" w:hAnsi="Times New Roman" w:cs="Times New Roman"/>
          <w:i/>
          <w:iCs/>
        </w:rPr>
        <w:t>issue</w:t>
      </w:r>
      <w:r w:rsidR="00893F22">
        <w:rPr>
          <w:rFonts w:ascii="Times New Roman" w:hAnsi="Times New Roman" w:cs="Times New Roman"/>
          <w:i/>
          <w:iCs/>
        </w:rPr>
        <w:t xml:space="preserve">. </w:t>
      </w:r>
      <w:r w:rsidR="00FF2B67" w:rsidRPr="009C1265">
        <w:rPr>
          <w:rFonts w:ascii="Times New Roman" w:hAnsi="Times New Roman" w:cs="Times New Roman"/>
          <w:i/>
          <w:iCs/>
        </w:rPr>
        <w:t xml:space="preserve">Please comment on the </w:t>
      </w:r>
      <w:r w:rsidR="00FF2B67" w:rsidRPr="009C1265">
        <w:rPr>
          <w:rFonts w:ascii="Times New Roman" w:hAnsi="Times New Roman" w:cs="Times New Roman"/>
          <w:i/>
          <w:iCs/>
          <w:u w:val="single"/>
        </w:rPr>
        <w:lastRenderedPageBreak/>
        <w:t xml:space="preserve">accuracy, depth, and </w:t>
      </w:r>
      <w:r w:rsidR="008A6E09">
        <w:rPr>
          <w:rFonts w:ascii="Times New Roman" w:hAnsi="Times New Roman" w:cs="Times New Roman"/>
          <w:i/>
          <w:iCs/>
          <w:u w:val="single"/>
        </w:rPr>
        <w:t>breadth</w:t>
      </w:r>
      <w:r w:rsidR="00FF2B67" w:rsidRPr="009C1265">
        <w:rPr>
          <w:rFonts w:ascii="Times New Roman" w:hAnsi="Times New Roman" w:cs="Times New Roman"/>
          <w:i/>
          <w:iCs/>
          <w:u w:val="single"/>
        </w:rPr>
        <w:t xml:space="preserve"> of the </w:t>
      </w:r>
      <w:r w:rsidR="00893F22">
        <w:rPr>
          <w:rFonts w:ascii="Times New Roman" w:hAnsi="Times New Roman" w:cs="Times New Roman"/>
          <w:i/>
          <w:iCs/>
          <w:u w:val="single"/>
        </w:rPr>
        <w:t>academic and applied literature</w:t>
      </w:r>
      <w:r w:rsidR="00893F22" w:rsidRPr="00893F22">
        <w:rPr>
          <w:rFonts w:ascii="Times New Roman" w:hAnsi="Times New Roman" w:cs="Times New Roman"/>
          <w:i/>
          <w:iCs/>
        </w:rPr>
        <w:t xml:space="preserve"> </w:t>
      </w:r>
      <w:r w:rsidR="00FF2B67" w:rsidRPr="009C1265">
        <w:rPr>
          <w:rFonts w:ascii="Times New Roman" w:hAnsi="Times New Roman" w:cs="Times New Roman"/>
          <w:i/>
          <w:iCs/>
        </w:rPr>
        <w:t>reviewed in this manuscript.</w:t>
      </w:r>
      <w:r w:rsidR="00893F22">
        <w:rPr>
          <w:rFonts w:ascii="Times New Roman" w:hAnsi="Times New Roman" w:cs="Times New Roman"/>
          <w:i/>
          <w:iCs/>
        </w:rPr>
        <w:t xml:space="preserve"> Did the essay accurately and adequately synthesize and summarize </w:t>
      </w:r>
      <w:r w:rsidR="005D541D">
        <w:rPr>
          <w:rFonts w:ascii="Times New Roman" w:hAnsi="Times New Roman" w:cs="Times New Roman"/>
          <w:i/>
          <w:iCs/>
        </w:rPr>
        <w:t>scholarly insights</w:t>
      </w:r>
      <w:r w:rsidR="00893F22">
        <w:rPr>
          <w:rFonts w:ascii="Times New Roman" w:hAnsi="Times New Roman" w:cs="Times New Roman"/>
          <w:i/>
          <w:iCs/>
        </w:rPr>
        <w:t xml:space="preserve"> on this topic?</w:t>
      </w:r>
    </w:p>
    <w:p w14:paraId="618581A6" w14:textId="59CB9B6A" w:rsidR="00D035D7" w:rsidRDefault="00D035D7" w:rsidP="002B095B">
      <w:pPr>
        <w:rPr>
          <w:rFonts w:ascii="Times New Roman" w:hAnsi="Times New Roman" w:cs="Times New Roman"/>
        </w:rPr>
      </w:pPr>
    </w:p>
    <w:p w14:paraId="73161C34" w14:textId="2BA69A68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</w:p>
    <w:p w14:paraId="0591E402" w14:textId="143244B5" w:rsidR="002E35C1" w:rsidRDefault="002E35C1" w:rsidP="00D035D7">
      <w:pPr>
        <w:ind w:left="360"/>
        <w:rPr>
          <w:rFonts w:ascii="Times New Roman" w:hAnsi="Times New Roman" w:cs="Times New Roman"/>
        </w:rPr>
      </w:pPr>
    </w:p>
    <w:p w14:paraId="14DE3BDE" w14:textId="317E582E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p w14:paraId="678282BB" w14:textId="491E2B96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4C4B8FF8" w14:textId="5709B2BA" w:rsidR="002E35C1" w:rsidRPr="00D035D7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p w14:paraId="085BC3EC" w14:textId="3F4DC76D" w:rsidR="00C037CF" w:rsidRPr="00C037CF" w:rsidRDefault="00C037CF" w:rsidP="00C037C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2B095B">
        <w:rPr>
          <w:rFonts w:ascii="Times New Roman" w:hAnsi="Times New Roman" w:cs="Times New Roman"/>
        </w:rPr>
        <w:t>add or subtract as needed</w:t>
      </w:r>
      <w:r>
        <w:rPr>
          <w:rFonts w:ascii="Times New Roman" w:hAnsi="Times New Roman" w:cs="Times New Roman"/>
        </w:rPr>
        <w:t>]</w:t>
      </w:r>
    </w:p>
    <w:p w14:paraId="4C71FAB6" w14:textId="77777777" w:rsidR="009C1265" w:rsidRDefault="009C1265" w:rsidP="009C1265">
      <w:pPr>
        <w:rPr>
          <w:rFonts w:ascii="Times New Roman" w:hAnsi="Times New Roman" w:cs="Times New Roman"/>
          <w:b/>
          <w:bCs/>
        </w:rPr>
      </w:pPr>
    </w:p>
    <w:p w14:paraId="74F8FBBD" w14:textId="0DFE6237" w:rsidR="006F12C4" w:rsidRPr="006F12C4" w:rsidRDefault="006F12C4" w:rsidP="006F12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F12C4">
        <w:rPr>
          <w:rFonts w:ascii="Times New Roman" w:hAnsi="Times New Roman" w:cs="Times New Roman"/>
          <w:b/>
          <w:bCs/>
        </w:rPr>
        <w:t>Roadmap for future research</w:t>
      </w:r>
      <w:r w:rsidR="002E35C1" w:rsidRPr="006F12C4">
        <w:rPr>
          <w:rFonts w:ascii="Times New Roman" w:hAnsi="Times New Roman" w:cs="Times New Roman"/>
          <w:b/>
          <w:bCs/>
        </w:rPr>
        <w:t xml:space="preserve">. </w:t>
      </w:r>
      <w:r w:rsidR="001F1DF3" w:rsidRPr="001F1DF3">
        <w:rPr>
          <w:rFonts w:ascii="Times New Roman" w:hAnsi="Times New Roman" w:cs="Times New Roman"/>
          <w:i/>
          <w:iCs/>
        </w:rPr>
        <w:t>The</w:t>
      </w:r>
      <w:r w:rsidR="005D541D">
        <w:rPr>
          <w:rFonts w:ascii="Times New Roman" w:hAnsi="Times New Roman" w:cs="Times New Roman"/>
          <w:i/>
          <w:iCs/>
        </w:rPr>
        <w:t xml:space="preserve"> primary</w:t>
      </w:r>
      <w:r w:rsidR="001F1DF3" w:rsidRPr="001F1DF3">
        <w:rPr>
          <w:rFonts w:ascii="Times New Roman" w:hAnsi="Times New Roman" w:cs="Times New Roman"/>
          <w:i/>
          <w:iCs/>
        </w:rPr>
        <w:t xml:space="preserve"> purpose of these essays is to guide future research – to </w:t>
      </w:r>
      <w:r w:rsidR="001F1DF3" w:rsidRPr="001F1DF3">
        <w:rPr>
          <w:rFonts w:ascii="Times New Roman" w:hAnsi="Times New Roman" w:cs="Times New Roman"/>
          <w:i/>
          <w:iCs/>
          <w:u w:val="single"/>
        </w:rPr>
        <w:t>clarify to scholars what is of importance to managerial practice and policy</w:t>
      </w:r>
      <w:r w:rsidR="001F1DF3" w:rsidRPr="001F1DF3">
        <w:rPr>
          <w:rFonts w:ascii="Times New Roman" w:hAnsi="Times New Roman" w:cs="Times New Roman"/>
          <w:i/>
          <w:iCs/>
        </w:rPr>
        <w:t xml:space="preserve"> – and so this is the most critical section. </w:t>
      </w:r>
      <w:r w:rsidR="001F1DF3">
        <w:rPr>
          <w:rFonts w:ascii="Times New Roman" w:hAnsi="Times New Roman" w:cs="Times New Roman"/>
          <w:i/>
          <w:iCs/>
        </w:rPr>
        <w:t>Please comment on h</w:t>
      </w:r>
      <w:r w:rsidR="001F1DF3" w:rsidRPr="001F1DF3">
        <w:rPr>
          <w:rFonts w:ascii="Times New Roman" w:hAnsi="Times New Roman" w:cs="Times New Roman"/>
          <w:i/>
          <w:iCs/>
        </w:rPr>
        <w:t>ow effectively</w:t>
      </w:r>
      <w:r w:rsidR="001F1DF3">
        <w:rPr>
          <w:rFonts w:ascii="Times New Roman" w:hAnsi="Times New Roman" w:cs="Times New Roman"/>
          <w:i/>
          <w:iCs/>
        </w:rPr>
        <w:t xml:space="preserve"> this essay clarifies </w:t>
      </w:r>
      <w:r w:rsidR="001F1DF3" w:rsidRPr="001F1DF3">
        <w:rPr>
          <w:rFonts w:ascii="Times New Roman" w:hAnsi="Times New Roman" w:cs="Times New Roman"/>
          <w:i/>
          <w:iCs/>
        </w:rPr>
        <w:t>gaps</w:t>
      </w:r>
      <w:r w:rsidR="001F1DF3">
        <w:rPr>
          <w:rFonts w:ascii="Times New Roman" w:hAnsi="Times New Roman" w:cs="Times New Roman"/>
          <w:i/>
          <w:iCs/>
        </w:rPr>
        <w:t xml:space="preserve"> </w:t>
      </w:r>
      <w:r w:rsidR="005D541D">
        <w:rPr>
          <w:rFonts w:ascii="Times New Roman" w:hAnsi="Times New Roman" w:cs="Times New Roman"/>
          <w:i/>
          <w:iCs/>
        </w:rPr>
        <w:t xml:space="preserve">in scholarly knowledge about this managerial issue </w:t>
      </w:r>
      <w:r w:rsidR="001F1DF3">
        <w:rPr>
          <w:rFonts w:ascii="Times New Roman" w:hAnsi="Times New Roman" w:cs="Times New Roman"/>
          <w:i/>
          <w:iCs/>
        </w:rPr>
        <w:t>and provides a</w:t>
      </w:r>
      <w:r w:rsidR="005D541D">
        <w:rPr>
          <w:rFonts w:ascii="Times New Roman" w:hAnsi="Times New Roman" w:cs="Times New Roman"/>
          <w:i/>
          <w:iCs/>
        </w:rPr>
        <w:t xml:space="preserve"> useful </w:t>
      </w:r>
      <w:r w:rsidR="001F1DF3">
        <w:rPr>
          <w:rFonts w:ascii="Times New Roman" w:hAnsi="Times New Roman" w:cs="Times New Roman"/>
          <w:i/>
          <w:iCs/>
        </w:rPr>
        <w:t>structure to guide scholars toward filling</w:t>
      </w:r>
      <w:r w:rsidR="001F1DF3" w:rsidRPr="001F1DF3">
        <w:rPr>
          <w:rFonts w:ascii="Times New Roman" w:hAnsi="Times New Roman" w:cs="Times New Roman"/>
          <w:i/>
          <w:iCs/>
        </w:rPr>
        <w:t xml:space="preserve"> these gaps</w:t>
      </w:r>
      <w:r w:rsidR="001F1DF3">
        <w:rPr>
          <w:rFonts w:ascii="Times New Roman" w:hAnsi="Times New Roman" w:cs="Times New Roman"/>
          <w:i/>
          <w:iCs/>
        </w:rPr>
        <w:t>.</w:t>
      </w:r>
      <w:r w:rsidRPr="006F12C4">
        <w:rPr>
          <w:rFonts w:ascii="Times New Roman" w:hAnsi="Times New Roman" w:cs="Times New Roman"/>
          <w:b/>
          <w:bCs/>
          <w:i/>
          <w:iCs/>
        </w:rPr>
        <w:br/>
      </w:r>
    </w:p>
    <w:p w14:paraId="428F3113" w14:textId="2A1A777E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</w:p>
    <w:p w14:paraId="0A5A7FAC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4CE08DD3" w14:textId="5466E228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p w14:paraId="5DADB529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1DBB3373" w14:textId="09FEFA04" w:rsidR="00D035D7" w:rsidRPr="00D035D7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p w14:paraId="31B17D26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 or subtract as needed]</w:t>
      </w:r>
    </w:p>
    <w:p w14:paraId="5176F4A3" w14:textId="77777777" w:rsidR="006F12C4" w:rsidRDefault="006F12C4" w:rsidP="00D035D7">
      <w:pPr>
        <w:ind w:left="360"/>
        <w:rPr>
          <w:rFonts w:ascii="Times New Roman" w:hAnsi="Times New Roman" w:cs="Times New Roman"/>
        </w:rPr>
      </w:pPr>
    </w:p>
    <w:p w14:paraId="50A335C7" w14:textId="1BA31516" w:rsidR="002E35C1" w:rsidRPr="006F12C4" w:rsidRDefault="004F1660" w:rsidP="006F12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iCs/>
        </w:rPr>
      </w:pPr>
      <w:r w:rsidRPr="006F12C4">
        <w:rPr>
          <w:rFonts w:ascii="Times New Roman" w:hAnsi="Times New Roman" w:cs="Times New Roman"/>
          <w:b/>
          <w:bCs/>
        </w:rPr>
        <w:t>Readability.</w:t>
      </w:r>
      <w:r w:rsidR="008A7112" w:rsidRPr="006F12C4">
        <w:rPr>
          <w:rFonts w:ascii="Times New Roman" w:hAnsi="Times New Roman" w:cs="Times New Roman"/>
          <w:b/>
          <w:bCs/>
        </w:rPr>
        <w:t xml:space="preserve"> </w:t>
      </w:r>
      <w:r w:rsidR="008A7112" w:rsidRPr="006F12C4">
        <w:rPr>
          <w:rFonts w:ascii="Times New Roman" w:hAnsi="Times New Roman" w:cs="Times New Roman"/>
          <w:i/>
          <w:iCs/>
        </w:rPr>
        <w:t xml:space="preserve">AMP papers should be </w:t>
      </w:r>
      <w:r w:rsidR="008A7112" w:rsidRPr="00F17278">
        <w:rPr>
          <w:rFonts w:ascii="Times New Roman" w:hAnsi="Times New Roman" w:cs="Times New Roman"/>
          <w:i/>
          <w:iCs/>
          <w:u w:val="single"/>
        </w:rPr>
        <w:t>clear and concise, not verbose and filled with jargon</w:t>
      </w:r>
      <w:r w:rsidR="008A7112" w:rsidRPr="006F12C4">
        <w:rPr>
          <w:rFonts w:ascii="Times New Roman" w:hAnsi="Times New Roman" w:cs="Times New Roman"/>
          <w:i/>
          <w:iCs/>
        </w:rPr>
        <w:t xml:space="preserve">. They should use clarifying tables and figures, placing less reader-friendly materials in a supplement. Please comment on the </w:t>
      </w:r>
      <w:r w:rsidR="001F1DF3">
        <w:rPr>
          <w:rFonts w:ascii="Times New Roman" w:hAnsi="Times New Roman" w:cs="Times New Roman"/>
          <w:i/>
          <w:iCs/>
        </w:rPr>
        <w:t>essay’s</w:t>
      </w:r>
      <w:r w:rsidR="008A7112" w:rsidRPr="006F12C4">
        <w:rPr>
          <w:rFonts w:ascii="Times New Roman" w:hAnsi="Times New Roman" w:cs="Times New Roman"/>
          <w:i/>
          <w:iCs/>
        </w:rPr>
        <w:t xml:space="preserve"> structure, flow, and general readability. </w:t>
      </w:r>
    </w:p>
    <w:p w14:paraId="1BEB0F95" w14:textId="44892BB8" w:rsidR="002E35C1" w:rsidRDefault="002E35C1" w:rsidP="002E35C1">
      <w:pPr>
        <w:rPr>
          <w:rFonts w:ascii="Times New Roman" w:hAnsi="Times New Roman" w:cs="Times New Roman"/>
        </w:rPr>
      </w:pPr>
    </w:p>
    <w:p w14:paraId="0D6584AA" w14:textId="2764465B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</w:p>
    <w:p w14:paraId="0A9F1313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13AB84EA" w14:textId="4CEBE9B3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p w14:paraId="3616C3A6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535E93F1" w14:textId="11714D4D" w:rsidR="00D035D7" w:rsidRPr="00D035D7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p w14:paraId="6E5E643B" w14:textId="77777777" w:rsidR="00D035D7" w:rsidRPr="00C037CF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 or subtract as needed]</w:t>
      </w:r>
    </w:p>
    <w:p w14:paraId="3F085729" w14:textId="77777777" w:rsidR="00C037CF" w:rsidRPr="002E35C1" w:rsidRDefault="00C037CF" w:rsidP="002E35C1">
      <w:pPr>
        <w:rPr>
          <w:rFonts w:ascii="Times New Roman" w:hAnsi="Times New Roman" w:cs="Times New Roman"/>
        </w:rPr>
      </w:pPr>
    </w:p>
    <w:p w14:paraId="54ED4B6A" w14:textId="101EDCED" w:rsidR="002E35C1" w:rsidRPr="002E35C1" w:rsidRDefault="002E35C1" w:rsidP="006F12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[Insert </w:t>
      </w:r>
      <w:proofErr w:type="gramStart"/>
      <w:r w:rsidR="00C037CF">
        <w:rPr>
          <w:rFonts w:ascii="Times New Roman" w:hAnsi="Times New Roman" w:cs="Times New Roman"/>
          <w:b/>
          <w:bCs/>
        </w:rPr>
        <w:t>other</w:t>
      </w:r>
      <w:proofErr w:type="gramEnd"/>
      <w:r w:rsidR="00C037CF">
        <w:rPr>
          <w:rFonts w:ascii="Times New Roman" w:hAnsi="Times New Roman" w:cs="Times New Roman"/>
          <w:b/>
          <w:bCs/>
        </w:rPr>
        <w:t xml:space="preserve"> topic here as needed</w:t>
      </w:r>
      <w:r>
        <w:rPr>
          <w:rFonts w:ascii="Times New Roman" w:hAnsi="Times New Roman" w:cs="Times New Roman"/>
          <w:b/>
          <w:bCs/>
        </w:rPr>
        <w:t>]</w:t>
      </w:r>
    </w:p>
    <w:p w14:paraId="52EFD5B3" w14:textId="77777777" w:rsidR="002E35C1" w:rsidRDefault="002E35C1" w:rsidP="002E35C1">
      <w:pPr>
        <w:pStyle w:val="ListParagraph"/>
        <w:ind w:left="360"/>
        <w:rPr>
          <w:rFonts w:ascii="Times New Roman" w:hAnsi="Times New Roman" w:cs="Times New Roman"/>
        </w:rPr>
      </w:pPr>
    </w:p>
    <w:p w14:paraId="23ACC0DD" w14:textId="42AF2B36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</w:p>
    <w:p w14:paraId="356FA35F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16DB391F" w14:textId="55197ED9" w:rsidR="00D035D7" w:rsidRPr="002B095B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p w14:paraId="732B2A48" w14:textId="77777777" w:rsidR="00D035D7" w:rsidRDefault="00D035D7" w:rsidP="00D035D7">
      <w:pPr>
        <w:ind w:left="360"/>
        <w:rPr>
          <w:rFonts w:ascii="Times New Roman" w:hAnsi="Times New Roman" w:cs="Times New Roman"/>
        </w:rPr>
      </w:pPr>
    </w:p>
    <w:p w14:paraId="1B9577B0" w14:textId="4E242891" w:rsidR="00D035D7" w:rsidRPr="00D035D7" w:rsidRDefault="00D035D7" w:rsidP="00D035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p w14:paraId="34A5279F" w14:textId="77777777" w:rsidR="008A7112" w:rsidRDefault="00D035D7" w:rsidP="008A711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 or subtract as needed]</w:t>
      </w:r>
    </w:p>
    <w:p w14:paraId="46283748" w14:textId="77777777" w:rsidR="008A7112" w:rsidRDefault="008A7112" w:rsidP="008A7112">
      <w:pPr>
        <w:ind w:left="360"/>
        <w:rPr>
          <w:rFonts w:ascii="Times New Roman" w:hAnsi="Times New Roman" w:cs="Times New Roman"/>
        </w:rPr>
      </w:pPr>
    </w:p>
    <w:p w14:paraId="46D22226" w14:textId="0FDD946F" w:rsidR="00CB6955" w:rsidRPr="00A27EA4" w:rsidRDefault="004F1660" w:rsidP="008A711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 other topics as needed]</w:t>
      </w:r>
    </w:p>
    <w:sectPr w:rsidR="00CB6955" w:rsidRPr="00A27EA4" w:rsidSect="004B3F17">
      <w:pgSz w:w="12240" w:h="15840"/>
      <w:pgMar w:top="1440" w:right="1440" w:bottom="13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0C3C" w14:textId="77777777" w:rsidR="00BD10F8" w:rsidRDefault="00BD10F8" w:rsidP="00D11978">
      <w:r>
        <w:separator/>
      </w:r>
    </w:p>
  </w:endnote>
  <w:endnote w:type="continuationSeparator" w:id="0">
    <w:p w14:paraId="01C2AFFF" w14:textId="77777777" w:rsidR="00BD10F8" w:rsidRDefault="00BD10F8" w:rsidP="00D1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C1CB2" w14:textId="77777777" w:rsidR="00BD10F8" w:rsidRDefault="00BD10F8" w:rsidP="00D11978">
      <w:r>
        <w:separator/>
      </w:r>
    </w:p>
  </w:footnote>
  <w:footnote w:type="continuationSeparator" w:id="0">
    <w:p w14:paraId="50B1076D" w14:textId="77777777" w:rsidR="00BD10F8" w:rsidRDefault="00BD10F8" w:rsidP="00D1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E3F01"/>
    <w:multiLevelType w:val="hybridMultilevel"/>
    <w:tmpl w:val="587603FA"/>
    <w:lvl w:ilvl="0" w:tplc="2AB4C28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17B2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2A4"/>
    <w:multiLevelType w:val="hybridMultilevel"/>
    <w:tmpl w:val="0E30AB7E"/>
    <w:lvl w:ilvl="0" w:tplc="DEA4C5C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7979"/>
    <w:multiLevelType w:val="hybridMultilevel"/>
    <w:tmpl w:val="DB608408"/>
    <w:lvl w:ilvl="0" w:tplc="DEA4C5C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C301B"/>
    <w:multiLevelType w:val="hybridMultilevel"/>
    <w:tmpl w:val="9E8A9D0A"/>
    <w:lvl w:ilvl="0" w:tplc="3050EB1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91257"/>
    <w:multiLevelType w:val="hybridMultilevel"/>
    <w:tmpl w:val="17741F12"/>
    <w:lvl w:ilvl="0" w:tplc="DEA4C5C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1AF2"/>
    <w:multiLevelType w:val="hybridMultilevel"/>
    <w:tmpl w:val="F6CEDCB6"/>
    <w:lvl w:ilvl="0" w:tplc="4BEE741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2811"/>
    <w:multiLevelType w:val="hybridMultilevel"/>
    <w:tmpl w:val="8D70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C2684"/>
    <w:multiLevelType w:val="hybridMultilevel"/>
    <w:tmpl w:val="82A2ED2C"/>
    <w:lvl w:ilvl="0" w:tplc="354876AC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2353FF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0B70F5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C42119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327A7E"/>
    <w:multiLevelType w:val="hybridMultilevel"/>
    <w:tmpl w:val="F9C827D6"/>
    <w:lvl w:ilvl="0" w:tplc="DEA4C5C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F38C7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46331B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D403A5"/>
    <w:multiLevelType w:val="hybridMultilevel"/>
    <w:tmpl w:val="B55CFF84"/>
    <w:lvl w:ilvl="0" w:tplc="DEA4C5C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95D9E"/>
    <w:multiLevelType w:val="hybridMultilevel"/>
    <w:tmpl w:val="FB34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75713"/>
    <w:multiLevelType w:val="hybridMultilevel"/>
    <w:tmpl w:val="9A1243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437480">
    <w:abstractNumId w:val="7"/>
  </w:num>
  <w:num w:numId="2" w16cid:durableId="397823996">
    <w:abstractNumId w:val="14"/>
  </w:num>
  <w:num w:numId="3" w16cid:durableId="344407283">
    <w:abstractNumId w:val="11"/>
  </w:num>
  <w:num w:numId="4" w16cid:durableId="1075855797">
    <w:abstractNumId w:val="10"/>
  </w:num>
  <w:num w:numId="5" w16cid:durableId="1732607000">
    <w:abstractNumId w:val="1"/>
  </w:num>
  <w:num w:numId="6" w16cid:durableId="59139629">
    <w:abstractNumId w:val="9"/>
  </w:num>
  <w:num w:numId="7" w16cid:durableId="1717505314">
    <w:abstractNumId w:val="17"/>
  </w:num>
  <w:num w:numId="8" w16cid:durableId="939683758">
    <w:abstractNumId w:val="13"/>
  </w:num>
  <w:num w:numId="9" w16cid:durableId="817961818">
    <w:abstractNumId w:val="16"/>
  </w:num>
  <w:num w:numId="10" w16cid:durableId="1381901477">
    <w:abstractNumId w:val="0"/>
  </w:num>
  <w:num w:numId="11" w16cid:durableId="625816896">
    <w:abstractNumId w:val="6"/>
  </w:num>
  <w:num w:numId="12" w16cid:durableId="1810512091">
    <w:abstractNumId w:val="5"/>
  </w:num>
  <w:num w:numId="13" w16cid:durableId="875582528">
    <w:abstractNumId w:val="12"/>
  </w:num>
  <w:num w:numId="14" w16cid:durableId="1649938495">
    <w:abstractNumId w:val="3"/>
  </w:num>
  <w:num w:numId="15" w16cid:durableId="648361350">
    <w:abstractNumId w:val="2"/>
  </w:num>
  <w:num w:numId="16" w16cid:durableId="703482636">
    <w:abstractNumId w:val="15"/>
  </w:num>
  <w:num w:numId="17" w16cid:durableId="416482664">
    <w:abstractNumId w:val="4"/>
  </w:num>
  <w:num w:numId="18" w16cid:durableId="1607344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A2"/>
    <w:rsid w:val="000811C7"/>
    <w:rsid w:val="000B5978"/>
    <w:rsid w:val="000C0DD3"/>
    <w:rsid w:val="00106803"/>
    <w:rsid w:val="0013234D"/>
    <w:rsid w:val="001476AF"/>
    <w:rsid w:val="00177F69"/>
    <w:rsid w:val="001F1DF3"/>
    <w:rsid w:val="00264629"/>
    <w:rsid w:val="0027447B"/>
    <w:rsid w:val="00282088"/>
    <w:rsid w:val="00285896"/>
    <w:rsid w:val="002B095B"/>
    <w:rsid w:val="002E35C1"/>
    <w:rsid w:val="002F0992"/>
    <w:rsid w:val="00315A44"/>
    <w:rsid w:val="00334469"/>
    <w:rsid w:val="003554E9"/>
    <w:rsid w:val="003721D3"/>
    <w:rsid w:val="00393AD3"/>
    <w:rsid w:val="003D4B0D"/>
    <w:rsid w:val="00461A68"/>
    <w:rsid w:val="004904BC"/>
    <w:rsid w:val="004B3F17"/>
    <w:rsid w:val="004E498C"/>
    <w:rsid w:val="004F1660"/>
    <w:rsid w:val="00542AFE"/>
    <w:rsid w:val="0055473F"/>
    <w:rsid w:val="00582D91"/>
    <w:rsid w:val="005A0A11"/>
    <w:rsid w:val="005B13FE"/>
    <w:rsid w:val="005D541D"/>
    <w:rsid w:val="006053AC"/>
    <w:rsid w:val="00627B0D"/>
    <w:rsid w:val="00641028"/>
    <w:rsid w:val="006550C1"/>
    <w:rsid w:val="006F12C4"/>
    <w:rsid w:val="00750943"/>
    <w:rsid w:val="00755F25"/>
    <w:rsid w:val="00795ACC"/>
    <w:rsid w:val="00822813"/>
    <w:rsid w:val="00856B64"/>
    <w:rsid w:val="00867823"/>
    <w:rsid w:val="00893F22"/>
    <w:rsid w:val="008A6E09"/>
    <w:rsid w:val="008A7112"/>
    <w:rsid w:val="008B78B8"/>
    <w:rsid w:val="008C3832"/>
    <w:rsid w:val="008F0080"/>
    <w:rsid w:val="009511F9"/>
    <w:rsid w:val="0095603A"/>
    <w:rsid w:val="009B74AA"/>
    <w:rsid w:val="009C1265"/>
    <w:rsid w:val="009C31AF"/>
    <w:rsid w:val="009E77D2"/>
    <w:rsid w:val="00A27EA4"/>
    <w:rsid w:val="00A4069C"/>
    <w:rsid w:val="00A4620D"/>
    <w:rsid w:val="00A573A2"/>
    <w:rsid w:val="00A95DC4"/>
    <w:rsid w:val="00AA7394"/>
    <w:rsid w:val="00AE26A4"/>
    <w:rsid w:val="00B47E5D"/>
    <w:rsid w:val="00B7210D"/>
    <w:rsid w:val="00BD10F8"/>
    <w:rsid w:val="00C01F47"/>
    <w:rsid w:val="00C037CF"/>
    <w:rsid w:val="00C217A6"/>
    <w:rsid w:val="00C27BB0"/>
    <w:rsid w:val="00CB6955"/>
    <w:rsid w:val="00CC51BA"/>
    <w:rsid w:val="00CC5AC2"/>
    <w:rsid w:val="00D035D7"/>
    <w:rsid w:val="00D07B75"/>
    <w:rsid w:val="00D11978"/>
    <w:rsid w:val="00D21BBB"/>
    <w:rsid w:val="00DC24F9"/>
    <w:rsid w:val="00DE1933"/>
    <w:rsid w:val="00DF4B22"/>
    <w:rsid w:val="00E52E1C"/>
    <w:rsid w:val="00E64916"/>
    <w:rsid w:val="00E828BD"/>
    <w:rsid w:val="00F15958"/>
    <w:rsid w:val="00F17278"/>
    <w:rsid w:val="00F96827"/>
    <w:rsid w:val="00FF2B67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06A4"/>
  <w15:chartTrackingRefBased/>
  <w15:docId w15:val="{F09F6958-30AA-9F49-BB8A-6CC5CC6D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3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51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6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7394"/>
  </w:style>
  <w:style w:type="paragraph" w:styleId="Header">
    <w:name w:val="header"/>
    <w:basedOn w:val="Normal"/>
    <w:link w:val="HeaderChar"/>
    <w:uiPriority w:val="99"/>
    <w:unhideWhenUsed/>
    <w:rsid w:val="00D11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78"/>
  </w:style>
  <w:style w:type="paragraph" w:styleId="Footer">
    <w:name w:val="footer"/>
    <w:basedOn w:val="Normal"/>
    <w:link w:val="FooterChar"/>
    <w:uiPriority w:val="99"/>
    <w:unhideWhenUsed/>
    <w:rsid w:val="00D11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B18FC5-22B8-704C-81AC-DA91AD5A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 Rockmann</dc:creator>
  <cp:keywords/>
  <dc:description/>
  <cp:lastModifiedBy>Miriam Mazzarella</cp:lastModifiedBy>
  <cp:revision>2</cp:revision>
  <dcterms:created xsi:type="dcterms:W3CDTF">2024-07-11T20:46:00Z</dcterms:created>
  <dcterms:modified xsi:type="dcterms:W3CDTF">2024-07-11T20:46:00Z</dcterms:modified>
</cp:coreProperties>
</file>